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24063C79" w14:textId="25A65F31" w:rsidR="0046735E" w:rsidRPr="00556B64" w:rsidRDefault="0046735E" w:rsidP="000125EE">
            <w:pPr>
              <w:suppressAutoHyphens w:val="0"/>
              <w:spacing w:line="240" w:lineRule="auto"/>
              <w:ind w:firstLine="0"/>
              <w:rPr>
                <w:bCs w:val="0"/>
                <w:snapToGrid w:val="0"/>
                <w:sz w:val="28"/>
                <w:szCs w:val="20"/>
                <w:lang w:eastAsia="ru-RU"/>
              </w:rPr>
            </w:pPr>
            <w:r w:rsidRPr="00556B64">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w:t>
            </w:r>
            <w:r w:rsidR="007E421D">
              <w:rPr>
                <w:bCs w:val="0"/>
                <w:snapToGrid w:val="0"/>
                <w:sz w:val="24"/>
                <w:szCs w:val="24"/>
                <w:lang w:eastAsia="ru-RU"/>
              </w:rPr>
              <w:t xml:space="preserve"> № УД-49 от 17.05.2017 г.</w:t>
            </w: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26F9CBBE"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0125EE">
        <w:rPr>
          <w:b/>
          <w:sz w:val="24"/>
        </w:rPr>
        <w:t xml:space="preserve">на </w:t>
      </w:r>
      <w:r w:rsidR="000125EE" w:rsidRPr="000125EE">
        <w:rPr>
          <w:b/>
        </w:rPr>
        <w:t xml:space="preserve">право заключения </w:t>
      </w:r>
      <w:proofErr w:type="gramStart"/>
      <w:r w:rsidR="000125EE" w:rsidRPr="000125EE">
        <w:rPr>
          <w:b/>
        </w:rPr>
        <w:t>договора</w:t>
      </w:r>
      <w:proofErr w:type="gramEnd"/>
      <w:r w:rsidR="000125EE" w:rsidRPr="000125EE">
        <w:rPr>
          <w:b/>
        </w:rPr>
        <w:t xml:space="preserve"> на оказание </w:t>
      </w:r>
      <w:r w:rsidR="000125EE">
        <w:rPr>
          <w:b/>
        </w:rPr>
        <w:t>образовательных услуг для нужд И</w:t>
      </w:r>
      <w:r w:rsidR="000125EE" w:rsidRPr="000125EE">
        <w:rPr>
          <w:b/>
        </w:rPr>
        <w:t>сполнительного аппарата и филиалов ПАО «МРСК Юга»</w:t>
      </w:r>
      <w:r w:rsidR="00C53E73" w:rsidRPr="000125EE">
        <w:rPr>
          <w:b/>
          <w:sz w:val="24"/>
          <w:szCs w:val="24"/>
        </w:rPr>
        <w:t>.</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5D49ACD6" w14:textId="77777777" w:rsidR="007A1F3E" w:rsidRDefault="007A1F3E" w:rsidP="007A1F3E">
      <w:pPr>
        <w:pStyle w:val="1f5"/>
        <w:spacing w:line="264" w:lineRule="auto"/>
        <w:ind w:left="0" w:right="0"/>
        <w:jc w:val="center"/>
        <w:rPr>
          <w:rFonts w:ascii="Times New Roman" w:hAnsi="Times New Roman"/>
          <w:sz w:val="24"/>
          <w:szCs w:val="24"/>
        </w:rPr>
      </w:pPr>
    </w:p>
    <w:p w14:paraId="580A007A" w14:textId="77777777" w:rsidR="000125EE" w:rsidRDefault="000125EE" w:rsidP="007A1F3E">
      <w:pPr>
        <w:pStyle w:val="1f5"/>
        <w:spacing w:line="264" w:lineRule="auto"/>
        <w:ind w:left="0" w:right="0"/>
        <w:jc w:val="center"/>
        <w:rPr>
          <w:rFonts w:ascii="Times New Roman" w:hAnsi="Times New Roman"/>
          <w:sz w:val="24"/>
          <w:szCs w:val="24"/>
        </w:rPr>
      </w:pPr>
    </w:p>
    <w:p w14:paraId="12C13AF7" w14:textId="77777777" w:rsidR="000125EE" w:rsidRDefault="000125EE" w:rsidP="007A1F3E">
      <w:pPr>
        <w:pStyle w:val="1f5"/>
        <w:spacing w:line="264" w:lineRule="auto"/>
        <w:ind w:left="0" w:right="0"/>
        <w:jc w:val="center"/>
        <w:rPr>
          <w:rFonts w:ascii="Times New Roman" w:hAnsi="Times New Roman"/>
          <w:sz w:val="24"/>
          <w:szCs w:val="24"/>
        </w:rPr>
      </w:pPr>
    </w:p>
    <w:p w14:paraId="19FFC5C3" w14:textId="77777777" w:rsidR="000125EE" w:rsidRDefault="000125EE" w:rsidP="007A1F3E">
      <w:pPr>
        <w:pStyle w:val="1f5"/>
        <w:spacing w:line="264" w:lineRule="auto"/>
        <w:ind w:left="0" w:right="0"/>
        <w:jc w:val="center"/>
        <w:rPr>
          <w:rFonts w:ascii="Times New Roman" w:hAnsi="Times New Roman"/>
          <w:sz w:val="24"/>
          <w:szCs w:val="24"/>
        </w:rPr>
      </w:pPr>
    </w:p>
    <w:p w14:paraId="04528DE1" w14:textId="77777777" w:rsidR="000125EE" w:rsidRDefault="000125EE" w:rsidP="007A1F3E">
      <w:pPr>
        <w:pStyle w:val="1f5"/>
        <w:spacing w:line="264" w:lineRule="auto"/>
        <w:ind w:left="0" w:right="0"/>
        <w:jc w:val="center"/>
        <w:rPr>
          <w:rFonts w:ascii="Times New Roman" w:hAnsi="Times New Roman"/>
          <w:sz w:val="24"/>
          <w:szCs w:val="24"/>
        </w:rPr>
      </w:pPr>
    </w:p>
    <w:p w14:paraId="6856284E" w14:textId="77777777" w:rsidR="000125EE" w:rsidRPr="00556B64" w:rsidRDefault="000125EE" w:rsidP="007A1F3E">
      <w:pPr>
        <w:pStyle w:val="1f5"/>
        <w:spacing w:line="264" w:lineRule="auto"/>
        <w:ind w:left="0" w:right="0"/>
        <w:jc w:val="center"/>
        <w:rPr>
          <w:rFonts w:ascii="Times New Roman" w:hAnsi="Times New Roman"/>
          <w:sz w:val="24"/>
          <w:szCs w:val="24"/>
        </w:rPr>
      </w:pPr>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492B64E" w14:textId="1BC1EA6F" w:rsidR="00E86E35" w:rsidRPr="00556B64" w:rsidRDefault="00E86E35" w:rsidP="00C53E73">
      <w:pPr>
        <w:pStyle w:val="3-"/>
        <w:numPr>
          <w:ilvl w:val="2"/>
          <w:numId w:val="45"/>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0125EE">
        <w:rPr>
          <w:b/>
          <w:bCs/>
        </w:rPr>
        <w:t>Ключникова Ольга Сергеевна,</w:t>
      </w:r>
      <w:r w:rsidR="007951CD" w:rsidRPr="000125EE">
        <w:rPr>
          <w:bCs/>
        </w:rPr>
        <w:t xml:space="preserve"> тел.: (863) 307-04-83, </w:t>
      </w:r>
      <w:proofErr w:type="gramStart"/>
      <w:r w:rsidR="007951CD" w:rsidRPr="000125EE">
        <w:rPr>
          <w:bCs/>
        </w:rPr>
        <w:t>е</w:t>
      </w:r>
      <w:proofErr w:type="gramEnd"/>
      <w:r w:rsidR="007951CD" w:rsidRPr="000125EE">
        <w:rPr>
          <w:bCs/>
        </w:rPr>
        <w:t>-</w:t>
      </w:r>
      <w:proofErr w:type="spellStart"/>
      <w:r w:rsidR="007951CD" w:rsidRPr="000125EE">
        <w:rPr>
          <w:bCs/>
        </w:rPr>
        <w:t>mail</w:t>
      </w:r>
      <w:proofErr w:type="spellEnd"/>
      <w:r w:rsidR="007951CD" w:rsidRPr="000125EE">
        <w:rPr>
          <w:bCs/>
        </w:rPr>
        <w:t xml:space="preserve">: </w:t>
      </w:r>
      <w:hyperlink r:id="rId19" w:history="1">
        <w:r w:rsidR="007951CD" w:rsidRPr="000125EE">
          <w:rPr>
            <w:rStyle w:val="a9"/>
            <w:bCs/>
            <w:lang w:val="en-US"/>
          </w:rPr>
          <w:t>kluchnikovaos</w:t>
        </w:r>
        <w:r w:rsidR="007951CD" w:rsidRPr="000125EE">
          <w:rPr>
            <w:rStyle w:val="a9"/>
            <w:bCs/>
          </w:rPr>
          <w:t>@</w:t>
        </w:r>
        <w:r w:rsidR="007951CD" w:rsidRPr="000125EE">
          <w:rPr>
            <w:rStyle w:val="a9"/>
            <w:bCs/>
            <w:lang w:val="en-US"/>
          </w:rPr>
          <w:t>mrsk</w:t>
        </w:r>
        <w:r w:rsidR="007951CD" w:rsidRPr="000125EE">
          <w:rPr>
            <w:rStyle w:val="a9"/>
            <w:bCs/>
          </w:rPr>
          <w:t>-</w:t>
        </w:r>
        <w:r w:rsidR="007951CD" w:rsidRPr="000125EE">
          <w:rPr>
            <w:rStyle w:val="a9"/>
            <w:bCs/>
            <w:lang w:val="en-US"/>
          </w:rPr>
          <w:t>yuga</w:t>
        </w:r>
        <w:r w:rsidR="007951CD" w:rsidRPr="000125EE">
          <w:rPr>
            <w:rStyle w:val="a9"/>
            <w:bCs/>
          </w:rPr>
          <w:t>.</w:t>
        </w:r>
        <w:proofErr w:type="spellStart"/>
        <w:r w:rsidR="007951CD" w:rsidRPr="000125EE">
          <w:rPr>
            <w:rStyle w:val="a9"/>
            <w:bCs/>
            <w:lang w:val="en-US"/>
          </w:rPr>
          <w:t>ru</w:t>
        </w:r>
        <w:proofErr w:type="spellEnd"/>
      </w:hyperlink>
      <w:r w:rsidRPr="000125EE">
        <w:t>, И</w:t>
      </w:r>
      <w:r w:rsidRPr="00556B64">
        <w:t xml:space="preserve">звещением о проведении открытого </w:t>
      </w:r>
      <w:r w:rsidRPr="00556B64">
        <w:rPr>
          <w:iCs/>
        </w:rPr>
        <w:t>запроса предложений</w:t>
      </w:r>
      <w:r w:rsidRPr="00556B64">
        <w:t>, опубликованным:</w:t>
      </w:r>
    </w:p>
    <w:p w14:paraId="4B68A447" w14:textId="67AA5CEC" w:rsidR="00E86E35" w:rsidRPr="00556B64" w:rsidRDefault="00E86E35" w:rsidP="00E86E35">
      <w:pPr>
        <w:widowControl w:val="0"/>
        <w:suppressAutoHyphens w:val="0"/>
        <w:autoSpaceDE w:val="0"/>
        <w:autoSpaceDN w:val="0"/>
        <w:adjustRightInd w:val="0"/>
        <w:spacing w:line="264" w:lineRule="auto"/>
        <w:ind w:firstLine="0"/>
        <w:rPr>
          <w:b/>
          <w:sz w:val="24"/>
          <w:szCs w:val="24"/>
        </w:rPr>
      </w:pPr>
      <w:r w:rsidRPr="00556B64">
        <w:rPr>
          <w:sz w:val="24"/>
          <w:szCs w:val="24"/>
        </w:rPr>
        <w:t xml:space="preserve">на официальном сайте </w:t>
      </w:r>
      <w:r w:rsidRPr="00556B64">
        <w:rPr>
          <w:sz w:val="24"/>
          <w:szCs w:val="24"/>
          <w:u w:val="single"/>
        </w:rPr>
        <w:t>www.zakupki.gov.ru</w:t>
      </w:r>
      <w:r w:rsidRPr="00556B64">
        <w:rPr>
          <w:sz w:val="24"/>
          <w:szCs w:val="24"/>
        </w:rPr>
        <w:t xml:space="preserve">, на сайте электронной торговой площадки (далее – ЭТП) </w:t>
      </w:r>
      <w:hyperlink r:id="rId20" w:history="1">
        <w:r w:rsidR="0079281A" w:rsidRPr="00556B64">
          <w:rPr>
            <w:rStyle w:val="a9"/>
            <w:rFonts w:eastAsia="MS Mincho"/>
            <w:color w:val="auto"/>
            <w:lang w:eastAsia="ja-JP"/>
          </w:rPr>
          <w:t>www.b2b-energo.ru</w:t>
        </w:r>
      </w:hyperlink>
      <w:r w:rsidRPr="00556B64">
        <w:rPr>
          <w:sz w:val="24"/>
          <w:szCs w:val="24"/>
        </w:rPr>
        <w:t xml:space="preserve">  на сайте </w:t>
      </w:r>
      <w:r w:rsidR="00ED5D25" w:rsidRPr="00556B64">
        <w:rPr>
          <w:sz w:val="24"/>
          <w:szCs w:val="24"/>
        </w:rPr>
        <w:t>П</w:t>
      </w:r>
      <w:r w:rsidRPr="00556B64">
        <w:rPr>
          <w:sz w:val="24"/>
          <w:szCs w:val="24"/>
        </w:rPr>
        <w:t xml:space="preserve">АО «МРСК </w:t>
      </w:r>
      <w:r w:rsidR="00725D97" w:rsidRPr="00556B64">
        <w:rPr>
          <w:sz w:val="24"/>
          <w:szCs w:val="24"/>
        </w:rPr>
        <w:t>Юг</w:t>
      </w:r>
      <w:r w:rsidRPr="00556B64">
        <w:rPr>
          <w:sz w:val="24"/>
          <w:szCs w:val="24"/>
        </w:rPr>
        <w:t xml:space="preserve">а» </w:t>
      </w:r>
      <w:r w:rsidR="00ED5D25" w:rsidRPr="00556B64">
        <w:rPr>
          <w:sz w:val="24"/>
          <w:szCs w:val="24"/>
          <w:u w:val="single"/>
        </w:rPr>
        <w:t>www.mrsk-yuga.ru</w:t>
      </w:r>
    </w:p>
    <w:p w14:paraId="08731EC0" w14:textId="0DBBB9FB"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0125EE">
        <w:rPr>
          <w:iCs/>
        </w:rPr>
        <w:t>приг</w:t>
      </w:r>
      <w:r w:rsidRPr="000125EE">
        <w:t xml:space="preserve">ласил </w:t>
      </w:r>
      <w:bookmarkEnd w:id="13"/>
      <w:bookmarkEnd w:id="14"/>
      <w:bookmarkEnd w:id="15"/>
      <w:bookmarkEnd w:id="16"/>
      <w:bookmarkEnd w:id="17"/>
      <w:r w:rsidRPr="000125EE">
        <w:rPr>
          <w:snapToGrid w:val="0"/>
        </w:rPr>
        <w:t>юридических лиц, физических лиц, в том числе индивидуальных предпринимателей</w:t>
      </w:r>
      <w:r w:rsidRPr="00556B64">
        <w:rPr>
          <w:snapToGrid w:val="0"/>
          <w:u w:val="single"/>
        </w:rPr>
        <w:t xml:space="preserve">,  </w:t>
      </w:r>
      <w:r w:rsidR="004616D8" w:rsidRPr="00556B64">
        <w:rPr>
          <w:snapToGrid w:val="0"/>
          <w:u w:val="single"/>
        </w:rPr>
        <w:t xml:space="preserve"> </w:t>
      </w:r>
      <w:r w:rsidRPr="00556B64">
        <w:rPr>
          <w:bCs/>
          <w:iCs/>
          <w:snapToGrid w:val="0"/>
        </w:rPr>
        <w:t>к участию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8"/>
    </w:p>
    <w:p w14:paraId="436F4EE4" w14:textId="17108A0B"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0125EE">
        <w:rPr>
          <w:szCs w:val="24"/>
        </w:rPr>
        <w:t xml:space="preserve"> </w:t>
      </w:r>
      <w:r w:rsidR="000125EE" w:rsidRPr="00D97B21">
        <w:rPr>
          <w:szCs w:val="24"/>
        </w:rPr>
        <w:t xml:space="preserve"> </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58A8DFC8" w:rsidR="00935C24" w:rsidRPr="000125EE" w:rsidRDefault="00E86E35" w:rsidP="00C53E73">
      <w:pPr>
        <w:pStyle w:val="3-"/>
        <w:numPr>
          <w:ilvl w:val="2"/>
          <w:numId w:val="45"/>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0125EE" w:rsidRPr="000125EE">
        <w:rPr>
          <w:b/>
        </w:rPr>
        <w:t xml:space="preserve">право заключения договора на оказание </w:t>
      </w:r>
      <w:r w:rsidR="000125EE">
        <w:rPr>
          <w:b/>
        </w:rPr>
        <w:t>образовательных услуг для нужд И</w:t>
      </w:r>
      <w:r w:rsidR="000125EE" w:rsidRPr="000125EE">
        <w:rPr>
          <w:b/>
        </w:rPr>
        <w:t>сполнительного аппарата и филиалов ПАО «МРСК Юга»</w:t>
      </w:r>
      <w:r w:rsidR="00C53E73" w:rsidRPr="000125EE">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BA13655" w:rsidR="007A1F3E" w:rsidRPr="00031F34" w:rsidRDefault="007A1F3E" w:rsidP="00031F34">
      <w:pPr>
        <w:pStyle w:val="3-"/>
        <w:numPr>
          <w:ilvl w:val="2"/>
          <w:numId w:val="45"/>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w:t>
      </w:r>
      <w:r w:rsidR="00031F34" w:rsidRPr="00031F34">
        <w:lastRenderedPageBreak/>
        <w:t>Юга» (протокол от 09.01.2017 г. № 214/2017), согласно Приказа ПАО «МРСК Юга» от 10 января 2017 г. № 3 «Об организации проведения закупок в соответствии с проектом Плана закупок ПАО «МРСК Юга» на 2017 год»</w:t>
      </w:r>
      <w:r w:rsidR="00031F34" w:rsidRPr="00031F34">
        <w:rPr>
          <w:iCs/>
        </w:rPr>
        <w:t>.</w:t>
      </w:r>
      <w:proofErr w:type="gramEnd"/>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691E3A" w:rsidRDefault="007A1F3E" w:rsidP="00C53E73">
      <w:pPr>
        <w:pStyle w:val="3-"/>
        <w:numPr>
          <w:ilvl w:val="2"/>
          <w:numId w:val="45"/>
        </w:numPr>
        <w:tabs>
          <w:tab w:val="left" w:pos="1418"/>
        </w:tabs>
        <w:spacing w:before="0" w:after="0" w:line="276" w:lineRule="auto"/>
        <w:ind w:left="0" w:firstLine="709"/>
        <w:rPr>
          <w:szCs w:val="24"/>
          <w:highlight w:val="yellow"/>
        </w:rPr>
      </w:pPr>
      <w:proofErr w:type="gramStart"/>
      <w:r w:rsidRPr="00691E3A">
        <w:rPr>
          <w:szCs w:val="24"/>
          <w:highlight w:val="yellow"/>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91E3A">
        <w:rPr>
          <w:szCs w:val="24"/>
          <w:highlight w:val="yellow"/>
        </w:rPr>
        <w:fldChar w:fldCharType="begin"/>
      </w:r>
      <w:r w:rsidRPr="00691E3A">
        <w:rPr>
          <w:szCs w:val="24"/>
          <w:highlight w:val="yellow"/>
        </w:rPr>
        <w:instrText xml:space="preserve"> REF _Ref306978606 \r \h  \* MERGEFORMAT </w:instrText>
      </w:r>
      <w:r w:rsidRPr="00691E3A">
        <w:rPr>
          <w:szCs w:val="24"/>
          <w:highlight w:val="yellow"/>
        </w:rPr>
      </w:r>
      <w:r w:rsidRPr="00691E3A">
        <w:rPr>
          <w:szCs w:val="24"/>
          <w:highlight w:val="yellow"/>
        </w:rPr>
        <w:fldChar w:fldCharType="separate"/>
      </w:r>
      <w:r w:rsidR="00497A55" w:rsidRPr="00691E3A">
        <w:rPr>
          <w:szCs w:val="24"/>
          <w:highlight w:val="yellow"/>
        </w:rPr>
        <w:t>1.4.2</w:t>
      </w:r>
      <w:r w:rsidRPr="00691E3A">
        <w:rPr>
          <w:szCs w:val="24"/>
          <w:highlight w:val="yellow"/>
        </w:rPr>
        <w:fldChar w:fldCharType="end"/>
      </w:r>
      <w:r w:rsidRPr="00691E3A">
        <w:rPr>
          <w:szCs w:val="24"/>
          <w:highlight w:val="yellow"/>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w:t>
      </w:r>
      <w:r w:rsidRPr="00D97B21">
        <w:rPr>
          <w:szCs w:val="24"/>
        </w:rPr>
        <w:lastRenderedPageBreak/>
        <w:t>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w:t>
      </w:r>
      <w:r w:rsidRPr="00D97B21">
        <w:rPr>
          <w:szCs w:val="24"/>
        </w:rPr>
        <w:lastRenderedPageBreak/>
        <w:t>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C53E73">
      <w:pPr>
        <w:pStyle w:val="6-"/>
        <w:numPr>
          <w:ilvl w:val="5"/>
          <w:numId w:val="45"/>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lastRenderedPageBreak/>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proofErr w:type="gramStart"/>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w:t>
      </w:r>
      <w:r w:rsidRPr="00A342B2">
        <w:rPr>
          <w:sz w:val="24"/>
          <w:szCs w:val="24"/>
        </w:rPr>
        <w:lastRenderedPageBreak/>
        <w:t>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6524D19F"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0125EE" w:rsidRPr="008A758B">
        <w:rPr>
          <w:b/>
          <w:szCs w:val="24"/>
        </w:rPr>
        <w:t>8 405 000,00</w:t>
      </w:r>
      <w:r w:rsidR="00CE72BD" w:rsidRPr="008A758B">
        <w:rPr>
          <w:b/>
          <w:szCs w:val="24"/>
        </w:rPr>
        <w:t xml:space="preserve"> руб. без</w:t>
      </w:r>
      <w:r w:rsidR="000125EE" w:rsidRPr="008A758B">
        <w:rPr>
          <w:b/>
          <w:szCs w:val="24"/>
        </w:rPr>
        <w:t xml:space="preserve"> НДС (НДС не облагается)</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lastRenderedPageBreak/>
        <w:t xml:space="preserve"> Требования к Участникам</w:t>
      </w:r>
      <w:bookmarkEnd w:id="110"/>
      <w:r w:rsidRPr="006245F6">
        <w:rPr>
          <w:b/>
          <w:szCs w:val="24"/>
        </w:rPr>
        <w:t>:</w:t>
      </w:r>
      <w:bookmarkEnd w:id="111"/>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w:t>
      </w:r>
      <w:r w:rsidRPr="006245F6">
        <w:rPr>
          <w:bCs/>
          <w:szCs w:val="24"/>
        </w:rPr>
        <w:lastRenderedPageBreak/>
        <w:t>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BAB2635" w14:textId="330B252B" w:rsidR="007A1F3E" w:rsidRPr="00CE72BD" w:rsidRDefault="007A1F3E" w:rsidP="00C53E73">
      <w:pPr>
        <w:pStyle w:val="4-"/>
        <w:numPr>
          <w:ilvl w:val="3"/>
          <w:numId w:val="45"/>
        </w:numPr>
        <w:tabs>
          <w:tab w:val="left" w:pos="1418"/>
        </w:tabs>
        <w:spacing w:line="276" w:lineRule="auto"/>
        <w:ind w:left="0" w:firstLine="709"/>
        <w:rPr>
          <w:b/>
          <w:szCs w:val="24"/>
        </w:rPr>
      </w:pPr>
      <w:bookmarkStart w:id="117" w:name="_Ref306005578"/>
      <w:bookmarkStart w:id="118"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xml:space="preserve">, оформленный в соответствии с законодательством РФ, или (в случае, если сделка согласно законодательству не является для Участника сделкой, в </w:t>
      </w:r>
      <w:r w:rsidRPr="006245F6">
        <w:rPr>
          <w:szCs w:val="24"/>
        </w:rPr>
        <w:lastRenderedPageBreak/>
        <w:t>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lastRenderedPageBreak/>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lastRenderedPageBreak/>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lastRenderedPageBreak/>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proofErr w:type="gramEnd"/>
      <w:r w:rsidR="00497A55" w:rsidRPr="0065072D">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429414110"/>
      <w:r w:rsidRPr="0065072D">
        <w:rPr>
          <w:szCs w:val="24"/>
        </w:rPr>
        <w:lastRenderedPageBreak/>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proofErr w:type="gramEnd"/>
      <w:r w:rsidR="00497A55" w:rsidRPr="0065072D">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lastRenderedPageBreak/>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76E712DE" w14:textId="189F9549" w:rsidR="00EB3AE0" w:rsidRPr="001B0985" w:rsidRDefault="00EB3AE0" w:rsidP="00C53E73">
      <w:pPr>
        <w:pStyle w:val="4-"/>
        <w:numPr>
          <w:ilvl w:val="3"/>
          <w:numId w:val="45"/>
        </w:numPr>
        <w:tabs>
          <w:tab w:val="left" w:pos="1418"/>
        </w:tabs>
        <w:spacing w:line="276" w:lineRule="auto"/>
        <w:ind w:left="0" w:firstLine="709"/>
        <w:rPr>
          <w:szCs w:val="24"/>
        </w:rPr>
      </w:pPr>
      <w:r>
        <w:rPr>
          <w:iCs/>
          <w:szCs w:val="24"/>
        </w:rPr>
        <w:lastRenderedPageBreak/>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1B0985">
      <w:pPr>
        <w:pStyle w:val="4-"/>
        <w:numPr>
          <w:ilvl w:val="3"/>
          <w:numId w:val="45"/>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c"/>
        <w:tblW w:w="0" w:type="auto"/>
        <w:tblLook w:val="04A0" w:firstRow="1" w:lastRow="0" w:firstColumn="1" w:lastColumn="0" w:noHBand="0" w:noVBand="1"/>
      </w:tblPr>
      <w:tblGrid>
        <w:gridCol w:w="6230"/>
        <w:gridCol w:w="3115"/>
      </w:tblGrid>
      <w:tr w:rsidR="001B0985" w14:paraId="49974FAB" w14:textId="77777777" w:rsidTr="000125EE">
        <w:tc>
          <w:tcPr>
            <w:tcW w:w="6230" w:type="dxa"/>
          </w:tcPr>
          <w:p w14:paraId="36E8AA63" w14:textId="77777777" w:rsidR="001B0985" w:rsidRDefault="001B0985" w:rsidP="000125EE">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0125EE">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0125EE">
        <w:tc>
          <w:tcPr>
            <w:tcW w:w="6230" w:type="dxa"/>
          </w:tcPr>
          <w:p w14:paraId="4CD83FEB" w14:textId="77777777" w:rsidR="001B0985" w:rsidRDefault="001B0985" w:rsidP="000125EE">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0125EE">
            <w:pPr>
              <w:pStyle w:val="Times120"/>
              <w:widowControl w:val="0"/>
              <w:spacing w:after="120"/>
              <w:ind w:firstLine="0"/>
              <w:rPr>
                <w:szCs w:val="24"/>
              </w:rPr>
            </w:pPr>
            <w:r>
              <w:rPr>
                <w:szCs w:val="24"/>
              </w:rPr>
              <w:t>30</w:t>
            </w:r>
          </w:p>
        </w:tc>
      </w:tr>
      <w:tr w:rsidR="001B0985" w14:paraId="54C65C13" w14:textId="77777777" w:rsidTr="000125EE">
        <w:tc>
          <w:tcPr>
            <w:tcW w:w="6230" w:type="dxa"/>
          </w:tcPr>
          <w:p w14:paraId="12B38FB5" w14:textId="77777777" w:rsidR="001B0985" w:rsidRDefault="001B0985" w:rsidP="000125EE">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0125EE">
            <w:pPr>
              <w:pStyle w:val="Times120"/>
              <w:widowControl w:val="0"/>
              <w:spacing w:after="120"/>
              <w:ind w:firstLine="0"/>
              <w:rPr>
                <w:szCs w:val="24"/>
              </w:rPr>
            </w:pPr>
            <w:r>
              <w:rPr>
                <w:szCs w:val="24"/>
              </w:rPr>
              <w:t>20</w:t>
            </w:r>
          </w:p>
        </w:tc>
      </w:tr>
      <w:tr w:rsidR="001B0985" w14:paraId="2743B5FD" w14:textId="77777777" w:rsidTr="000125EE">
        <w:tc>
          <w:tcPr>
            <w:tcW w:w="6230" w:type="dxa"/>
          </w:tcPr>
          <w:p w14:paraId="58C73358" w14:textId="77777777" w:rsidR="001B0985" w:rsidRDefault="001B0985" w:rsidP="000125EE">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0125EE">
            <w:pPr>
              <w:pStyle w:val="Times120"/>
              <w:widowControl w:val="0"/>
              <w:spacing w:after="120"/>
              <w:ind w:firstLine="0"/>
              <w:rPr>
                <w:szCs w:val="24"/>
              </w:rPr>
            </w:pPr>
            <w:r>
              <w:rPr>
                <w:szCs w:val="24"/>
              </w:rPr>
              <w:t>10</w:t>
            </w:r>
          </w:p>
        </w:tc>
      </w:tr>
      <w:tr w:rsidR="001B0985" w14:paraId="3144D253" w14:textId="77777777" w:rsidTr="000125EE">
        <w:tc>
          <w:tcPr>
            <w:tcW w:w="6230" w:type="dxa"/>
          </w:tcPr>
          <w:p w14:paraId="6BA96D12" w14:textId="77777777" w:rsidR="001B0985" w:rsidRPr="008A758B" w:rsidRDefault="001B0985" w:rsidP="000125EE">
            <w:pPr>
              <w:pStyle w:val="Times120"/>
              <w:widowControl w:val="0"/>
              <w:spacing w:after="120"/>
              <w:rPr>
                <w:szCs w:val="24"/>
              </w:rPr>
            </w:pPr>
            <w:r w:rsidRPr="008A758B">
              <w:rPr>
                <w:szCs w:val="24"/>
              </w:rPr>
              <w:t xml:space="preserve">закупка, </w:t>
            </w:r>
            <w:proofErr w:type="gramStart"/>
            <w:r w:rsidRPr="008A758B">
              <w:rPr>
                <w:szCs w:val="24"/>
              </w:rPr>
              <w:t>участниками</w:t>
            </w:r>
            <w:proofErr w:type="gramEnd"/>
            <w:r w:rsidRPr="008A758B">
              <w:rPr>
                <w:szCs w:val="24"/>
              </w:rPr>
              <w:t xml:space="preserve"> которых могут быть только субъекты малого и среднего предпринимательства (согласно </w:t>
            </w:r>
            <w:proofErr w:type="spellStart"/>
            <w:r w:rsidRPr="008A758B">
              <w:rPr>
                <w:szCs w:val="24"/>
              </w:rPr>
              <w:t>пп</w:t>
            </w:r>
            <w:proofErr w:type="spellEnd"/>
            <w:r w:rsidRPr="008A758B">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0125EE">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lastRenderedPageBreak/>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0" w:name="_Toc429126685"/>
      <w:r w:rsidRPr="0065072D">
        <w:rPr>
          <w:szCs w:val="24"/>
        </w:rPr>
        <w:lastRenderedPageBreak/>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w:t>
      </w:r>
      <w:r w:rsidRPr="0030245D">
        <w:rPr>
          <w:szCs w:val="24"/>
        </w:rPr>
        <w:lastRenderedPageBreak/>
        <w:t>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77777777" w:rsidR="007A1F3E" w:rsidRPr="00907B0C" w:rsidRDefault="007A1F3E" w:rsidP="00C53E73">
      <w:pPr>
        <w:pStyle w:val="6-"/>
        <w:numPr>
          <w:ilvl w:val="5"/>
          <w:numId w:val="45"/>
        </w:numPr>
        <w:tabs>
          <w:tab w:val="left" w:pos="1418"/>
        </w:tabs>
        <w:spacing w:line="276" w:lineRule="auto"/>
        <w:ind w:left="0" w:firstLine="709"/>
        <w:rPr>
          <w:szCs w:val="24"/>
        </w:rPr>
      </w:pPr>
      <w:proofErr w:type="gramStart"/>
      <w:r w:rsidRPr="00907B0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proofErr w:type="gramEnd"/>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C53E73">
      <w:pPr>
        <w:pStyle w:val="4-"/>
        <w:numPr>
          <w:ilvl w:val="3"/>
          <w:numId w:val="45"/>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C53E73">
      <w:pPr>
        <w:pStyle w:val="3-"/>
        <w:numPr>
          <w:ilvl w:val="2"/>
          <w:numId w:val="45"/>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36FACAF6" w14:textId="735E216F" w:rsidR="00560BD2" w:rsidRPr="008A758B" w:rsidRDefault="007A1F3E" w:rsidP="00C53E73">
      <w:pPr>
        <w:pStyle w:val="4-"/>
        <w:numPr>
          <w:ilvl w:val="3"/>
          <w:numId w:val="45"/>
        </w:numPr>
        <w:tabs>
          <w:tab w:val="left" w:pos="1418"/>
        </w:tabs>
        <w:spacing w:line="276" w:lineRule="auto"/>
        <w:ind w:left="0" w:firstLine="709"/>
        <w:rPr>
          <w:b/>
          <w:szCs w:val="24"/>
          <w:lang w:val="x-none"/>
        </w:rPr>
      </w:pPr>
      <w:r w:rsidRPr="00907B0C">
        <w:rPr>
          <w:szCs w:val="24"/>
        </w:rPr>
        <w:t xml:space="preserve"> В рамках оценочной стадии Закупочная комиссия оценивает и сопоставляет Заявки, которые не были</w:t>
      </w:r>
      <w:r w:rsidRPr="00560BD2">
        <w:rPr>
          <w:szCs w:val="24"/>
        </w:rPr>
        <w:t xml:space="preserve"> отклонены на отборочной стадии, и проводит их ранжирование по степени предпочтительности для Заказчика, исходя из </w:t>
      </w:r>
      <w:r w:rsidR="00560BD2" w:rsidRPr="008A758B">
        <w:rPr>
          <w:szCs w:val="24"/>
        </w:rPr>
        <w:t>следующего критерия: наименьшая стоимость заявки</w:t>
      </w:r>
      <w:r w:rsidR="008A758B">
        <w:rPr>
          <w:szCs w:val="24"/>
        </w:rPr>
        <w:t>.</w:t>
      </w: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8A758B">
        <w:rPr>
          <w:szCs w:val="24"/>
        </w:rPr>
        <w:t xml:space="preserve"> Закупочная комиссия ранжирует Заявки</w:t>
      </w:r>
      <w:r w:rsidRPr="00560BD2">
        <w:rPr>
          <w:szCs w:val="24"/>
        </w:rPr>
        <w:t xml:space="preserve">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20A87692" w:rsidR="001B0985" w:rsidRDefault="001B0985" w:rsidP="001B0985">
      <w:pPr>
        <w:pStyle w:val="3-"/>
        <w:widowControl w:val="0"/>
        <w:numPr>
          <w:ilvl w:val="2"/>
          <w:numId w:val="45"/>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8A758B">
        <w:rPr>
          <w:szCs w:val="24"/>
        </w:rPr>
        <w:t>.</w:t>
      </w:r>
      <w:proofErr w:type="gramEnd"/>
    </w:p>
    <w:p w14:paraId="33536077" w14:textId="634160CE" w:rsidR="008A758B" w:rsidRPr="00D7697D" w:rsidRDefault="008A758B" w:rsidP="001B0985">
      <w:pPr>
        <w:pStyle w:val="3-"/>
        <w:widowControl w:val="0"/>
        <w:numPr>
          <w:ilvl w:val="2"/>
          <w:numId w:val="45"/>
        </w:numPr>
        <w:ind w:left="0" w:firstLine="709"/>
        <w:rPr>
          <w:szCs w:val="24"/>
        </w:rPr>
      </w:pPr>
      <w:r w:rsidRPr="005A78AB">
        <w:t xml:space="preserve">Предполагается, что подведение итогов закупки будет осуществлено по адресу фактического нахождения Организатора закупки в срок до </w:t>
      </w:r>
      <w:r w:rsidR="00E94BAE" w:rsidRPr="00E94BAE">
        <w:rPr>
          <w:b/>
        </w:rPr>
        <w:t>0</w:t>
      </w:r>
      <w:r w:rsidRPr="008A758B">
        <w:rPr>
          <w:b/>
        </w:rPr>
        <w:t>1</w:t>
      </w:r>
      <w:r w:rsidRPr="005A78AB">
        <w:rPr>
          <w:b/>
        </w:rPr>
        <w:t xml:space="preserve"> </w:t>
      </w:r>
      <w:r w:rsidR="00E94BAE">
        <w:rPr>
          <w:b/>
        </w:rPr>
        <w:t>августа</w:t>
      </w:r>
      <w:r w:rsidRPr="005A78AB">
        <w:rPr>
          <w:b/>
        </w:rPr>
        <w:t xml:space="preserve"> 201</w:t>
      </w:r>
      <w:r>
        <w:rPr>
          <w:b/>
        </w:rPr>
        <w:t xml:space="preserve">7 </w:t>
      </w:r>
      <w:r w:rsidRPr="005A78AB">
        <w:rPr>
          <w:b/>
        </w:rPr>
        <w:t xml:space="preserve">г. </w:t>
      </w:r>
      <w:r>
        <w:rPr>
          <w:b/>
        </w:rPr>
        <w:t>16</w:t>
      </w:r>
      <w:r w:rsidRPr="005A78AB">
        <w:rPr>
          <w:b/>
        </w:rPr>
        <w:t>:00</w:t>
      </w:r>
      <w:r w:rsidRPr="005A78AB">
        <w:t xml:space="preserve"> московского времени. Организатор закупки вправе, при необходимости, изменить данный срок</w:t>
      </w:r>
      <w:r>
        <w:t>.</w:t>
      </w:r>
    </w:p>
    <w:p w14:paraId="50F7079A" w14:textId="795FA0E0" w:rsidR="001B0985" w:rsidRPr="00C22442" w:rsidRDefault="001B0985" w:rsidP="001B0985">
      <w:pPr>
        <w:pStyle w:val="3-"/>
        <w:numPr>
          <w:ilvl w:val="0"/>
          <w:numId w:val="0"/>
        </w:numPr>
        <w:tabs>
          <w:tab w:val="left" w:pos="1418"/>
        </w:tabs>
        <w:spacing w:before="0" w:after="0" w:line="276" w:lineRule="auto"/>
        <w:rPr>
          <w:szCs w:val="24"/>
        </w:rPr>
      </w:pPr>
      <w:r w:rsidRPr="00D7697D">
        <w:rPr>
          <w:szCs w:val="24"/>
        </w:rPr>
        <w:t xml:space="preserve">Участники имеют право обжаловать принятое решение в течение 3 рабочих дней со дня получения Уведомления об отклонении заявки </w:t>
      </w:r>
      <w:bookmarkStart w:id="226" w:name="_GoBack"/>
      <w:bookmarkEnd w:id="226"/>
      <w:r w:rsidRPr="00D7697D">
        <w:rPr>
          <w:szCs w:val="24"/>
        </w:rPr>
        <w:t>Участника. Жалобы на отклонения заявки Участника, полученные позже этого срока, Организатор Конкурса имеет право не рассматривать.</w:t>
      </w: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4"/>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w:t>
      </w:r>
      <w:r w:rsidRPr="003D2EEB">
        <w:rPr>
          <w:szCs w:val="24"/>
        </w:rPr>
        <w:lastRenderedPageBreak/>
        <w:t>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436AB">
        <w:rPr>
          <w:sz w:val="20"/>
          <w:szCs w:val="20"/>
        </w:rPr>
        <w:t>,</w:t>
      </w:r>
      <w:proofErr w:type="gramEnd"/>
      <w:r w:rsidRPr="002436AB">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304DD083" w14:textId="77777777" w:rsidR="00DD014F" w:rsidRPr="002436AB" w:rsidRDefault="00DD014F" w:rsidP="004657D0">
      <w:pPr>
        <w:spacing w:line="240" w:lineRule="auto"/>
        <w:jc w:val="right"/>
        <w:rPr>
          <w:bCs w:val="0"/>
          <w:snapToGrid w:val="0"/>
        </w:rPr>
      </w:pPr>
      <w:r w:rsidRPr="002436AB">
        <w:rPr>
          <w:bCs w:val="0"/>
          <w:snapToGrid w:val="0"/>
        </w:rPr>
        <w:t>Приложение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70" w:name="_Анкета_Участника_конкурса"/>
      <w:bookmarkStart w:id="271" w:name="_Toc298234715"/>
      <w:bookmarkStart w:id="272" w:name="_Toc255987077"/>
      <w:bookmarkStart w:id="273" w:name="_Toc307936269"/>
      <w:bookmarkEnd w:id="270"/>
      <w:r w:rsidRPr="002436AB">
        <w:rPr>
          <w:b/>
        </w:rPr>
        <w:t>Анкета Участника закупки</w:t>
      </w:r>
      <w:bookmarkEnd w:id="271"/>
      <w:bookmarkEnd w:id="272"/>
      <w:bookmarkEnd w:id="273"/>
    </w:p>
    <w:p w14:paraId="332DCC17" w14:textId="77777777" w:rsidR="00DD014F" w:rsidRPr="002436AB" w:rsidRDefault="00DD014F" w:rsidP="004657D0">
      <w:pPr>
        <w:tabs>
          <w:tab w:val="left" w:pos="1080"/>
        </w:tabs>
        <w:spacing w:line="240" w:lineRule="auto"/>
        <w:ind w:firstLine="540"/>
        <w:rPr>
          <w:b/>
        </w:rPr>
      </w:pPr>
      <w:bookmarkStart w:id="274"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74"/>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5" w:name="_Протокол_разногласий_к"/>
      <w:bookmarkEnd w:id="258"/>
      <w:bookmarkEnd w:id="275"/>
      <w:r w:rsidRPr="002436AB">
        <w:rPr>
          <w:b/>
        </w:rPr>
        <w:br w:type="page"/>
      </w:r>
    </w:p>
    <w:p w14:paraId="17D1D93F" w14:textId="77777777" w:rsidR="004657D0" w:rsidRPr="00556B64" w:rsidRDefault="00604784" w:rsidP="00604784">
      <w:pPr>
        <w:pStyle w:val="7-"/>
        <w:rPr>
          <w:color w:val="0070C0"/>
        </w:rPr>
      </w:pPr>
      <w:bookmarkStart w:id="276" w:name="_Ref429411261"/>
      <w:r w:rsidRPr="00556B64">
        <w:rPr>
          <w:color w:val="0070C0"/>
        </w:rPr>
        <w:lastRenderedPageBreak/>
        <w:t xml:space="preserve"> </w:t>
      </w:r>
      <w:bookmarkEnd w:id="276"/>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7" w:name="_Toc368934346"/>
      <w:bookmarkStart w:id="278" w:name="_Toc369092710"/>
      <w:bookmarkStart w:id="279"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7"/>
      <w:bookmarkEnd w:id="278"/>
      <w:bookmarkEnd w:id="279"/>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8"/>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0" w:name="_Ref429411386"/>
      <w:r w:rsidRPr="002436AB">
        <w:rPr>
          <w:snapToGrid w:val="0"/>
        </w:rPr>
        <w:lastRenderedPageBreak/>
        <w:t xml:space="preserve"> </w:t>
      </w:r>
      <w:bookmarkEnd w:id="280"/>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1" w:name="_Ref429411272"/>
      <w:r w:rsidRPr="00556B64">
        <w:rPr>
          <w:color w:val="0070C0"/>
        </w:rPr>
        <w:lastRenderedPageBreak/>
        <w:t xml:space="preserve"> </w:t>
      </w:r>
      <w:bookmarkEnd w:id="281"/>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9"/>
          <w:headerReference w:type="default" r:id="rId30"/>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1"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2"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2" w:name="P248"/>
            <w:bookmarkEnd w:id="282"/>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3" w:name="P268"/>
            <w:bookmarkEnd w:id="283"/>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4" w:name="P275"/>
            <w:bookmarkEnd w:id="284"/>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6"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5" w:name="P290"/>
            <w:bookmarkEnd w:id="285"/>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2"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0"/>
      <w:bookmarkEnd w:id="286"/>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1"/>
      <w:bookmarkEnd w:id="287"/>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2"/>
      <w:bookmarkEnd w:id="288"/>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4"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5"/>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9" w:name="_Ref429411315"/>
      <w:r w:rsidRPr="00556B64">
        <w:rPr>
          <w:color w:val="0070C0"/>
        </w:rPr>
        <w:lastRenderedPageBreak/>
        <w:t xml:space="preserve"> </w:t>
      </w:r>
      <w:bookmarkEnd w:id="289"/>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0" w:name="_Toc368934345"/>
      <w:bookmarkStart w:id="291" w:name="_Toc369092709"/>
      <w:bookmarkStart w:id="292" w:name="_Toc388864105"/>
      <w:bookmarkStart w:id="293" w:name="_Toc298234717"/>
      <w:bookmarkStart w:id="294" w:name="_Toc255987079"/>
      <w:bookmarkStart w:id="295"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0"/>
      <w:bookmarkEnd w:id="291"/>
      <w:bookmarkEnd w:id="292"/>
      <w:r w:rsidRPr="00837624">
        <w:rPr>
          <w:b/>
        </w:rPr>
        <w:t xml:space="preserve"> </w:t>
      </w:r>
      <w:bookmarkEnd w:id="293"/>
      <w:bookmarkEnd w:id="294"/>
      <w:bookmarkEnd w:id="295"/>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6" w:name="_Ref429411324"/>
      <w:r w:rsidRPr="00837624">
        <w:lastRenderedPageBreak/>
        <w:t xml:space="preserve"> </w:t>
      </w:r>
      <w:bookmarkEnd w:id="296"/>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7" w:name="_Toc368934360"/>
      <w:bookmarkStart w:id="298" w:name="_Toc369092724"/>
      <w:bookmarkStart w:id="299"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7"/>
      <w:bookmarkEnd w:id="298"/>
      <w:bookmarkEnd w:id="299"/>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0" w:name="_Ref429411344"/>
      <w:r w:rsidRPr="00556B64">
        <w:rPr>
          <w:color w:val="0070C0"/>
          <w:szCs w:val="24"/>
        </w:rPr>
        <w:lastRenderedPageBreak/>
        <w:t xml:space="preserve"> </w:t>
      </w:r>
      <w:bookmarkEnd w:id="300"/>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1" w:name="_Toc255987078"/>
      <w:bookmarkStart w:id="302" w:name="_Toc307936271"/>
      <w:bookmarkStart w:id="303" w:name="_Ref429411528"/>
      <w:r w:rsidRPr="004D0F20">
        <w:rPr>
          <w:b/>
        </w:rPr>
        <w:t xml:space="preserve">Справка о перечне и объемах выполнения аналогичных договоров </w:t>
      </w:r>
      <w:bookmarkEnd w:id="301"/>
      <w:bookmarkEnd w:id="302"/>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4" w:name="_Toc247081596"/>
      <w:r w:rsidRPr="004D0F20">
        <w:rPr>
          <w:b/>
        </w:rPr>
        <w:t>М.П.</w:t>
      </w:r>
      <w:bookmarkEnd w:id="304"/>
    </w:p>
    <w:p w14:paraId="7700A96D" w14:textId="77777777" w:rsidR="00F62456" w:rsidRPr="004D0F20" w:rsidRDefault="00F62456" w:rsidP="00F62456">
      <w:pPr>
        <w:tabs>
          <w:tab w:val="left" w:pos="1080"/>
        </w:tabs>
        <w:spacing w:line="240" w:lineRule="auto"/>
        <w:ind w:firstLine="540"/>
      </w:pPr>
      <w:bookmarkStart w:id="305" w:name="_Toc98251776"/>
      <w:bookmarkStart w:id="306"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5"/>
      <w:bookmarkEnd w:id="306"/>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3"/>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7" w:name="OLE_LINK2"/>
      <w:bookmarkEnd w:id="5"/>
      <w:bookmarkEnd w:id="6"/>
      <w:bookmarkEnd w:id="307"/>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8"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8"/>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9" w:name="_Toc378254414"/>
      <w:r w:rsidRPr="00CE320F">
        <w:rPr>
          <w:bCs w:val="0"/>
          <w:sz w:val="24"/>
          <w:szCs w:val="24"/>
        </w:rPr>
        <w:t>Форма Справки о кадровых ресурсах</w:t>
      </w:r>
      <w:bookmarkEnd w:id="309"/>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f"/>
        <w:widowControl w:val="0"/>
        <w:ind w:firstLine="709"/>
        <w:jc w:val="right"/>
        <w:rPr>
          <w:rFonts w:eastAsia="Arial Unicode MS"/>
        </w:rPr>
      </w:pPr>
    </w:p>
    <w:p w14:paraId="27AC8DF9" w14:textId="77777777" w:rsidR="00FB52FE" w:rsidRPr="00CA6498" w:rsidRDefault="00FB52FE" w:rsidP="00FB52FE">
      <w:pPr>
        <w:pStyle w:val="afff"/>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0"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0"/>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0125EE">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0125EE">
            <w:pPr>
              <w:pStyle w:val="aff1"/>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0125EE">
            <w:pPr>
              <w:pStyle w:val="aff1"/>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0125EE">
            <w:pPr>
              <w:pStyle w:val="aff1"/>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0125EE">
            <w:pPr>
              <w:pStyle w:val="aff1"/>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0125EE">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0125EE">
            <w:pPr>
              <w:pStyle w:val="aff1"/>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0125EE">
            <w:pPr>
              <w:pStyle w:val="aff1"/>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0125EE">
            <w:pPr>
              <w:pStyle w:val="aff1"/>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0125EE">
            <w:pPr>
              <w:pStyle w:val="aff1"/>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0125EE">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0125EE">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0125EE">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0125EE">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0125EE">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0125EE">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0125EE">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0125EE">
            <w:pPr>
              <w:widowControl w:val="0"/>
              <w:spacing w:line="240" w:lineRule="auto"/>
              <w:jc w:val="center"/>
              <w:rPr>
                <w:b/>
              </w:rPr>
            </w:pPr>
          </w:p>
        </w:tc>
      </w:tr>
      <w:tr w:rsidR="00FB52FE" w:rsidRPr="004E38BC" w14:paraId="44B87C8F" w14:textId="77777777" w:rsidTr="000125EE">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0125EE">
            <w:pPr>
              <w:pStyle w:val="aff2"/>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0125EE">
            <w:pPr>
              <w:pStyle w:val="aff2"/>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0125EE">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0125EE">
            <w:pPr>
              <w:pStyle w:val="aff2"/>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0125EE">
            <w:pPr>
              <w:pStyle w:val="aff2"/>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0125EE">
            <w:pPr>
              <w:pStyle w:val="aff2"/>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0125EE">
            <w:pPr>
              <w:pStyle w:val="aff2"/>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0125EE">
            <w:pPr>
              <w:pStyle w:val="aff2"/>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0125EE">
            <w:pPr>
              <w:pStyle w:val="aff2"/>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0125EE">
            <w:pPr>
              <w:pStyle w:val="aff2"/>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0125EE">
            <w:pPr>
              <w:pStyle w:val="aff2"/>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0125EE">
            <w:pPr>
              <w:pStyle w:val="aff2"/>
              <w:widowControl w:val="0"/>
              <w:spacing w:before="0" w:after="0"/>
              <w:ind w:left="0" w:right="0"/>
              <w:jc w:val="both"/>
              <w:rPr>
                <w:bCs w:val="0"/>
                <w:szCs w:val="24"/>
                <w:lang w:eastAsia="en-US"/>
              </w:rPr>
            </w:pPr>
          </w:p>
        </w:tc>
      </w:tr>
      <w:tr w:rsidR="00FB52FE" w:rsidRPr="004E38BC" w14:paraId="58C2C49D" w14:textId="77777777" w:rsidTr="000125EE">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0125EE">
            <w:pPr>
              <w:pStyle w:val="aff2"/>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0125EE">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0125EE">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0125EE">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0125EE">
            <w:pPr>
              <w:pStyle w:val="aff2"/>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0125EE">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0125EE">
            <w:pPr>
              <w:pStyle w:val="aff2"/>
              <w:widowControl w:val="0"/>
              <w:spacing w:before="0" w:after="0"/>
              <w:jc w:val="both"/>
              <w:rPr>
                <w:szCs w:val="24"/>
                <w:lang w:eastAsia="en-US"/>
              </w:rPr>
            </w:pPr>
          </w:p>
        </w:tc>
      </w:tr>
      <w:tr w:rsidR="00FB52FE" w:rsidRPr="004E38BC" w14:paraId="0F507764" w14:textId="77777777" w:rsidTr="000125EE">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0125EE">
            <w:pPr>
              <w:pStyle w:val="aff2"/>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0125EE">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0125EE">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0125EE">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0125EE">
            <w:pPr>
              <w:pStyle w:val="aff2"/>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0125EE">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0125EE">
            <w:pPr>
              <w:pStyle w:val="aff2"/>
              <w:widowControl w:val="0"/>
              <w:spacing w:before="0" w:after="0"/>
              <w:jc w:val="both"/>
              <w:rPr>
                <w:szCs w:val="24"/>
                <w:lang w:eastAsia="en-US"/>
              </w:rPr>
            </w:pPr>
          </w:p>
        </w:tc>
      </w:tr>
      <w:tr w:rsidR="00FB52FE" w:rsidRPr="004E38BC" w14:paraId="041680C6" w14:textId="77777777" w:rsidTr="000125EE">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0125EE">
            <w:pPr>
              <w:pStyle w:val="aff2"/>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0125EE">
            <w:pPr>
              <w:pStyle w:val="aff2"/>
              <w:widowControl w:val="0"/>
              <w:spacing w:before="0" w:after="0"/>
              <w:rPr>
                <w:szCs w:val="24"/>
              </w:rPr>
            </w:pPr>
            <w:r w:rsidRPr="00C47ED3">
              <w:rPr>
                <w:szCs w:val="24"/>
              </w:rPr>
              <w:t>ИТОГО за год,</w:t>
            </w:r>
          </w:p>
          <w:p w14:paraId="3BBEA885" w14:textId="77777777" w:rsidR="00FB52FE" w:rsidRPr="004D0F20" w:rsidRDefault="00FB52FE" w:rsidP="000125EE">
            <w:pPr>
              <w:pStyle w:val="aff2"/>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0125EE">
            <w:pPr>
              <w:pStyle w:val="aff2"/>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0125EE">
            <w:pPr>
              <w:pStyle w:val="aff2"/>
              <w:widowControl w:val="0"/>
              <w:spacing w:before="0" w:after="0"/>
              <w:jc w:val="both"/>
              <w:rPr>
                <w:szCs w:val="24"/>
                <w:lang w:eastAsia="en-US"/>
              </w:rPr>
            </w:pPr>
          </w:p>
        </w:tc>
      </w:tr>
      <w:tr w:rsidR="00FB52FE" w:rsidRPr="004E38BC" w14:paraId="61FDE954" w14:textId="77777777" w:rsidTr="000125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0125EE">
            <w:pPr>
              <w:widowControl w:val="0"/>
              <w:spacing w:line="240" w:lineRule="auto"/>
              <w:rPr>
                <w:color w:val="000000"/>
              </w:rPr>
            </w:pPr>
          </w:p>
        </w:tc>
        <w:tc>
          <w:tcPr>
            <w:tcW w:w="579" w:type="pct"/>
          </w:tcPr>
          <w:p w14:paraId="132A8876" w14:textId="77777777" w:rsidR="00FB52FE" w:rsidRPr="004D0F20" w:rsidRDefault="00FB52FE" w:rsidP="000125EE">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0125EE">
            <w:pPr>
              <w:widowControl w:val="0"/>
              <w:spacing w:line="240" w:lineRule="auto"/>
              <w:rPr>
                <w:color w:val="000000"/>
              </w:rPr>
            </w:pPr>
          </w:p>
        </w:tc>
      </w:tr>
      <w:tr w:rsidR="00FB52FE" w:rsidRPr="004E38BC" w14:paraId="1C9968AB" w14:textId="77777777" w:rsidTr="000125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0125EE">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0125EE">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0125EE">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1" w:name="_Toc247081506"/>
      <w:r w:rsidRPr="00591D41">
        <w:rPr>
          <w:b/>
          <w:bCs w:val="0"/>
          <w:sz w:val="24"/>
          <w:szCs w:val="24"/>
          <w:lang w:eastAsia="ru-RU"/>
        </w:rPr>
        <w:lastRenderedPageBreak/>
        <w:t>Инструкции по заполнению</w:t>
      </w:r>
      <w:bookmarkEnd w:id="311"/>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6"/>
      <w:headerReference w:type="first" r:id="rId47"/>
      <w:footerReference w:type="first" r:id="rId48"/>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F58483" w14:textId="77777777" w:rsidR="004E198D" w:rsidRDefault="004E198D">
      <w:pPr>
        <w:spacing w:line="240" w:lineRule="auto"/>
      </w:pPr>
      <w:r>
        <w:separator/>
      </w:r>
    </w:p>
  </w:endnote>
  <w:endnote w:type="continuationSeparator" w:id="0">
    <w:p w14:paraId="2FAC7D67" w14:textId="77777777" w:rsidR="004E198D" w:rsidRDefault="004E198D">
      <w:pPr>
        <w:spacing w:line="240" w:lineRule="auto"/>
      </w:pPr>
      <w:r>
        <w:continuationSeparator/>
      </w:r>
    </w:p>
  </w:endnote>
  <w:endnote w:type="continuationNotice" w:id="1">
    <w:p w14:paraId="2CEB0DB1" w14:textId="77777777" w:rsidR="004E198D" w:rsidRDefault="004E198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0125EE" w:rsidRDefault="000125E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0125EE" w:rsidRPr="00FA0376" w:rsidRDefault="000125EE"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E94BAE">
      <w:rPr>
        <w:noProof/>
        <w:sz w:val="16"/>
        <w:szCs w:val="16"/>
        <w:lang w:eastAsia="ru-RU"/>
      </w:rPr>
      <w:t>27</w:t>
    </w:r>
    <w:r w:rsidRPr="00FA0376">
      <w:rPr>
        <w:sz w:val="16"/>
        <w:szCs w:val="16"/>
        <w:lang w:eastAsia="ru-RU"/>
      </w:rPr>
      <w:fldChar w:fldCharType="end"/>
    </w:r>
  </w:p>
  <w:p w14:paraId="3B08FB40" w14:textId="6CBCA2E4" w:rsidR="000125EE" w:rsidRPr="000125EE" w:rsidRDefault="000125EE" w:rsidP="000125EE">
    <w:pPr>
      <w:pStyle w:val="a"/>
      <w:numPr>
        <w:ilvl w:val="0"/>
        <w:numId w:val="0"/>
      </w:numPr>
      <w:suppressAutoHyphens w:val="0"/>
      <w:autoSpaceDE w:val="0"/>
      <w:autoSpaceDN w:val="0"/>
      <w:spacing w:before="40" w:line="240" w:lineRule="auto"/>
      <w:contextualSpacing w:val="0"/>
      <w:jc w:val="center"/>
      <w:rPr>
        <w:sz w:val="18"/>
        <w:szCs w:val="18"/>
      </w:rPr>
    </w:pPr>
    <w:r w:rsidRPr="000125EE">
      <w:rPr>
        <w:sz w:val="18"/>
        <w:szCs w:val="18"/>
      </w:rPr>
      <w:t>Открытый запрос предложений на право заключения договора на оказание образовательных услуг для нужд Исполнительного аппарата и филиалов ПАО «МРСК Юга»</w:t>
    </w:r>
  </w:p>
  <w:p w14:paraId="629B92FA" w14:textId="77777777" w:rsidR="000125EE" w:rsidRPr="008B416A" w:rsidRDefault="000125EE"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0125EE" w:rsidRDefault="000125E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0125EE" w:rsidRDefault="000125EE"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0125EE" w:rsidRDefault="000125EE"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0125EE" w:rsidRPr="00C107B8" w:rsidRDefault="000125EE"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0125EE" w:rsidRDefault="000125EE"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0125EE" w:rsidRPr="00C107B8" w:rsidRDefault="000125EE"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FFD049" w14:textId="77777777" w:rsidR="004E198D" w:rsidRDefault="004E198D">
      <w:pPr>
        <w:spacing w:line="240" w:lineRule="auto"/>
      </w:pPr>
      <w:r>
        <w:separator/>
      </w:r>
    </w:p>
  </w:footnote>
  <w:footnote w:type="continuationSeparator" w:id="0">
    <w:p w14:paraId="7892882D" w14:textId="77777777" w:rsidR="004E198D" w:rsidRDefault="004E198D">
      <w:pPr>
        <w:spacing w:line="240" w:lineRule="auto"/>
      </w:pPr>
      <w:r>
        <w:continuationSeparator/>
      </w:r>
    </w:p>
  </w:footnote>
  <w:footnote w:type="continuationNotice" w:id="1">
    <w:p w14:paraId="306CC72E" w14:textId="77777777" w:rsidR="004E198D" w:rsidRDefault="004E198D">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0125EE" w:rsidRDefault="000125EE"/>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0125EE" w:rsidRDefault="000125EE"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0125EE" w:rsidRDefault="000125EE">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0125EE" w:rsidRDefault="000125E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0125EE" w:rsidRDefault="000125EE"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0125EE" w:rsidRDefault="000125EE">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0125EE" w:rsidRDefault="000125EE"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0125EE" w:rsidRDefault="000125EE">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0125EE" w:rsidRDefault="000125EE">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0125EE" w:rsidRDefault="000125EE"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25EE"/>
    <w:rsid w:val="0001436F"/>
    <w:rsid w:val="00014C0E"/>
    <w:rsid w:val="00014E31"/>
    <w:rsid w:val="00015BBC"/>
    <w:rsid w:val="00016C74"/>
    <w:rsid w:val="00016CA6"/>
    <w:rsid w:val="000205B6"/>
    <w:rsid w:val="00022797"/>
    <w:rsid w:val="00023B6E"/>
    <w:rsid w:val="00027446"/>
    <w:rsid w:val="00027C2B"/>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98D"/>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1D"/>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76D05"/>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A758B"/>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0838"/>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BAE"/>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9D588EE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eader" Target="header10.xml"/><Relationship Id="rId50" Type="http://schemas.openxmlformats.org/officeDocument/2006/relationships/theme" Target="theme/theme1.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eader" Target="header7.xml"/><Relationship Id="rId41" Type="http://schemas.openxmlformats.org/officeDocument/2006/relationships/hyperlink" Target="consultantplus://offline/ref=4BA48BE624A91FD31E16D9987D2DABDF3ADC8EE475C9A66BBF0F300EE926h9G"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yperlink" Target="consultantplus://offline/ref=4BA48BE624A91FD31E16D9987D2DABDF3ADC8BE676C8A66BBF0F300EE969ACC768B8C8F4E178844D2EhAG"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fontTable" Target="fontTab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http://www.rosseti.ru/about/anticorruptionpolicy/policy/index.php" TargetMode="External"/><Relationship Id="rId44" Type="http://schemas.openxmlformats.org/officeDocument/2006/relationships/hyperlink" Target="consultantplus://offline/ref=4BA48BE624A91FD31E16D9987D2DABDF3ADC8BE676C8A66BBF0F300EE969ACC768B8C8F4E178874E2EhB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consultantplus://offline/ref=4BA48BE624A91FD31E16D9987D2DABDF3ADC8BE676C8A66BBF0F300EE969ACC768B8C8F4E178874E2Eh5G" TargetMode="External"/><Relationship Id="rId48" Type="http://schemas.openxmlformats.org/officeDocument/2006/relationships/footer" Target="footer8.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ECD69-C82D-4DB5-ADA0-49715CBB3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1754</TotalTime>
  <Pages>60</Pages>
  <Words>20584</Words>
  <Characters>117329</Characters>
  <Application>Microsoft Office Word</Application>
  <DocSecurity>0</DocSecurity>
  <Lines>977</Lines>
  <Paragraphs>275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137638</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79</cp:revision>
  <cp:lastPrinted>2016-09-14T10:14:00Z</cp:lastPrinted>
  <dcterms:created xsi:type="dcterms:W3CDTF">2016-07-15T04:13:00Z</dcterms:created>
  <dcterms:modified xsi:type="dcterms:W3CDTF">2017-05-22T12:56:00Z</dcterms:modified>
</cp:coreProperties>
</file>